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Times New Roman"/>
          <w:b/>
        </w:rPr>
      </w:pPr>
    </w:p>
    <w:p>
      <w:pPr>
        <w:jc w:val="center"/>
        <w:rPr>
          <w:rFonts w:ascii="宋体" w:hAnsi="宋体" w:cs="Times New Roman"/>
          <w:b/>
          <w:color w:val="000000"/>
        </w:rPr>
      </w:pPr>
      <w:r>
        <w:rPr>
          <w:rFonts w:hint="eastAsia" w:ascii="宋体" w:hAnsi="宋体" w:cs="Times New Roman"/>
          <w:b/>
        </w:rPr>
        <w:t>表3——</w:t>
      </w:r>
      <w:r>
        <w:rPr>
          <w:rFonts w:hint="eastAsia" w:ascii="宋体" w:hAnsi="宋体" w:cs="Times New Roman"/>
          <w:b/>
          <w:color w:val="000000"/>
        </w:rPr>
        <w:t>实训活动</w:t>
      </w:r>
      <w:r>
        <w:rPr>
          <w:rFonts w:ascii="宋体" w:hAnsi="宋体" w:cs="Times New Roman"/>
          <w:b/>
          <w:color w:val="000000"/>
        </w:rPr>
        <w:t>拍摄</w:t>
      </w:r>
      <w:r>
        <w:rPr>
          <w:rFonts w:hint="eastAsia" w:ascii="宋体" w:hAnsi="宋体" w:cs="Times New Roman"/>
          <w:b/>
          <w:color w:val="000000"/>
        </w:rPr>
        <w:t>脚本模板</w:t>
      </w:r>
    </w:p>
    <w:p>
      <w:pPr>
        <w:rPr>
          <w:rFonts w:ascii="宋体" w:hAnsi="宋体" w:cs="Times New Roman"/>
          <w:color w:val="000000"/>
          <w:u w:val="single"/>
        </w:rPr>
      </w:pPr>
      <w:r>
        <w:rPr>
          <w:rFonts w:hint="eastAsia" w:ascii="宋体" w:hAnsi="宋体" w:cs="Times New Roman"/>
          <w:color w:val="000000"/>
        </w:rPr>
        <w:t>片长：</w:t>
      </w:r>
      <w:r>
        <w:rPr>
          <w:rFonts w:hint="eastAsia" w:ascii="宋体" w:hAnsi="宋体" w:cs="Times New Roman"/>
          <w:color w:val="000000"/>
          <w:u w:val="single"/>
        </w:rPr>
        <w:t xml:space="preserve"> 水景类微景观</w:t>
      </w:r>
      <w:r>
        <w:rPr>
          <w:rFonts w:ascii="宋体" w:hAnsi="宋体" w:cs="Times New Roman"/>
          <w:color w:val="000000"/>
          <w:u w:val="single"/>
        </w:rPr>
        <w:t>—</w:t>
      </w:r>
      <w:r>
        <w:rPr>
          <w:rFonts w:hint="eastAsia" w:ascii="宋体" w:hAnsi="宋体" w:cs="Times New Roman"/>
          <w:color w:val="000000"/>
          <w:u w:val="single"/>
        </w:rPr>
        <w:t xml:space="preserve">水陆缸制作   </w:t>
      </w:r>
    </w:p>
    <w:p>
      <w:pPr>
        <w:rPr>
          <w:rFonts w:ascii="宋体" w:hAnsi="宋体" w:cs="Times New Roman"/>
          <w:color w:val="000000"/>
        </w:rPr>
      </w:pPr>
      <w:r>
        <w:rPr>
          <w:rFonts w:hint="eastAsia" w:ascii="宋体" w:hAnsi="宋体" w:cs="Times New Roman"/>
          <w:color w:val="000000"/>
        </w:rPr>
        <w:t>建议解说词</w:t>
      </w:r>
      <w:r>
        <w:rPr>
          <w:rFonts w:ascii="宋体" w:hAnsi="宋体" w:cs="Times New Roman"/>
          <w:color w:val="000000"/>
        </w:rPr>
        <w:t>字数</w:t>
      </w:r>
      <w:r>
        <w:rPr>
          <w:rFonts w:hint="eastAsia" w:ascii="宋体" w:hAnsi="宋体" w:cs="Times New Roman"/>
          <w:color w:val="000000"/>
        </w:rPr>
        <w:t>：</w:t>
      </w:r>
      <w:r>
        <w:rPr>
          <w:rFonts w:hint="eastAsia" w:ascii="宋体" w:hAnsi="宋体" w:cs="Times New Roman"/>
          <w:color w:val="000000"/>
          <w:u w:val="single"/>
        </w:rPr>
        <w:t>3～</w:t>
      </w:r>
      <w:r>
        <w:rPr>
          <w:rFonts w:ascii="宋体" w:hAnsi="宋体" w:cs="Times New Roman"/>
          <w:color w:val="000000"/>
          <w:u w:val="single"/>
        </w:rPr>
        <w:t>4</w:t>
      </w:r>
      <w:r>
        <w:rPr>
          <w:rFonts w:hint="eastAsia" w:ascii="宋体" w:hAnsi="宋体" w:cs="Times New Roman"/>
          <w:color w:val="000000"/>
          <w:u w:val="single"/>
        </w:rPr>
        <w:t>字</w:t>
      </w:r>
      <w:r>
        <w:rPr>
          <w:rFonts w:ascii="宋体" w:hAnsi="宋体" w:cs="Times New Roman"/>
          <w:color w:val="000000"/>
          <w:u w:val="single"/>
        </w:rPr>
        <w:t>/</w:t>
      </w:r>
      <w:r>
        <w:rPr>
          <w:rFonts w:hint="eastAsia" w:ascii="宋体" w:hAnsi="宋体" w:cs="Times New Roman"/>
          <w:color w:val="000000"/>
          <w:u w:val="single"/>
        </w:rPr>
        <w:t xml:space="preserve">秒  </w:t>
      </w:r>
    </w:p>
    <w:tbl>
      <w:tblPr>
        <w:tblStyle w:val="4"/>
        <w:tblW w:w="14399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9"/>
        <w:gridCol w:w="6135"/>
        <w:gridCol w:w="1350"/>
        <w:gridCol w:w="1950"/>
        <w:gridCol w:w="2287"/>
        <w:gridCol w:w="1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实训活动名称</w:t>
            </w:r>
          </w:p>
        </w:tc>
        <w:tc>
          <w:tcPr>
            <w:tcW w:w="128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水景类微景观—</w:t>
            </w:r>
            <w:r>
              <w:rPr>
                <w:rFonts w:hint="eastAsia" w:ascii="宋体" w:hAnsi="宋体" w:cs="Times New Roman"/>
                <w:color w:val="000000"/>
                <w:lang w:val="en-US" w:eastAsia="zh-CN"/>
              </w:rPr>
              <w:t>湖光山色</w:t>
            </w:r>
            <w:r>
              <w:rPr>
                <w:rFonts w:hint="eastAsia" w:ascii="宋体" w:hAnsi="宋体" w:cs="Times New Roman"/>
                <w:color w:val="000000"/>
              </w:rPr>
              <w:t>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 w:hRule="atLeast"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脚本撰写</w:t>
            </w:r>
            <w:r>
              <w:rPr>
                <w:rFonts w:ascii="宋体" w:hAnsi="宋体" w:cs="Times New Roman"/>
                <w:color w:val="000000"/>
              </w:rPr>
              <w:t>人</w:t>
            </w:r>
          </w:p>
        </w:tc>
        <w:tc>
          <w:tcPr>
            <w:tcW w:w="128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梁修仁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所属模块/单元（或微课）</w:t>
            </w:r>
          </w:p>
        </w:tc>
        <w:tc>
          <w:tcPr>
            <w:tcW w:w="128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  <w:u w:val="single"/>
              </w:rPr>
              <w:t>对于</w:t>
            </w:r>
            <w:r>
              <w:rPr>
                <w:rFonts w:ascii="宋体" w:hAnsi="宋体" w:cs="Times New Roman"/>
                <w:color w:val="000000"/>
                <w:u w:val="single"/>
              </w:rPr>
              <w:t>不属于</w:t>
            </w:r>
            <w:r>
              <w:rPr>
                <w:rFonts w:hint="eastAsia" w:ascii="宋体" w:hAnsi="宋体" w:cs="Times New Roman"/>
                <w:color w:val="000000"/>
                <w:u w:val="single"/>
              </w:rPr>
              <w:t>拟</w:t>
            </w:r>
            <w:r>
              <w:rPr>
                <w:rFonts w:ascii="宋体" w:hAnsi="宋体" w:cs="Times New Roman"/>
                <w:color w:val="000000"/>
                <w:u w:val="single"/>
              </w:rPr>
              <w:t>插入微课</w:t>
            </w:r>
            <w:r>
              <w:rPr>
                <w:rFonts w:hint="eastAsia" w:ascii="宋体" w:hAnsi="宋体" w:cs="Times New Roman"/>
                <w:color w:val="000000"/>
                <w:u w:val="single"/>
              </w:rPr>
              <w:t>程</w:t>
            </w:r>
            <w:r>
              <w:rPr>
                <w:rFonts w:ascii="宋体" w:hAnsi="宋体" w:cs="Times New Roman"/>
                <w:color w:val="000000"/>
                <w:u w:val="single"/>
              </w:rPr>
              <w:t>的实训活动</w:t>
            </w:r>
            <w:r>
              <w:rPr>
                <w:rFonts w:hint="eastAsia" w:ascii="宋体" w:hAnsi="宋体" w:cs="Times New Roman"/>
                <w:color w:val="000000"/>
                <w:u w:val="single"/>
              </w:rPr>
              <w:t>，</w:t>
            </w:r>
            <w:r>
              <w:rPr>
                <w:rFonts w:ascii="宋体" w:hAnsi="宋体" w:cs="Times New Roman"/>
                <w:color w:val="000000"/>
                <w:u w:val="single"/>
              </w:rPr>
              <w:t>直接标注属于模块</w:t>
            </w:r>
            <w:r>
              <w:rPr>
                <w:rFonts w:hint="eastAsia" w:ascii="宋体" w:hAnsi="宋体" w:cs="Times New Roman"/>
                <w:color w:val="000000"/>
                <w:u w:val="single"/>
              </w:rPr>
              <w:t xml:space="preserve">/单元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jc w:val="center"/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序号</w:t>
            </w:r>
          </w:p>
          <w:p>
            <w:pPr>
              <w:jc w:val="center"/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（实训活动展开步骤）</w:t>
            </w:r>
          </w:p>
        </w:tc>
        <w:tc>
          <w:tcPr>
            <w:tcW w:w="6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jc w:val="center"/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实训活动解说词</w:t>
            </w:r>
          </w:p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jc w:val="center"/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实训活动拍摄场地</w:t>
            </w:r>
          </w:p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jc w:val="center"/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器材准备</w:t>
            </w:r>
          </w:p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jc w:val="center"/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对拍摄的</w:t>
            </w:r>
            <w:r>
              <w:rPr>
                <w:rFonts w:ascii="宋体" w:hAnsi="宋体" w:cs="Times New Roman"/>
                <w:color w:val="000000"/>
              </w:rPr>
              <w:t>要求</w:t>
            </w:r>
          </w:p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jc w:val="center"/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 w:hRule="atLeast"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导入</w:t>
            </w:r>
          </w:p>
        </w:tc>
        <w:tc>
          <w:tcPr>
            <w:tcW w:w="6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 xml:space="preserve">   “浮香绕曲岸，圆影覆华池”诗作中所描述的水生植物景象给人一种清新舒畅之感。水陆缸中山上美景与水底美景互为衬托，显得自然协调。水景装饰不仅会增添自然情趣，还会增加室内的空气湿度</w:t>
            </w:r>
            <w:r>
              <w:rPr>
                <w:rFonts w:hint="eastAsia" w:ascii="宋体" w:hAnsi="宋体" w:cs="Times New Roman"/>
                <w:color w:val="000000"/>
                <w:lang w:eastAsia="zh-CN"/>
              </w:rPr>
              <w:t>。</w:t>
            </w:r>
            <w:r>
              <w:rPr>
                <w:rFonts w:hint="eastAsia" w:ascii="宋体" w:hAnsi="宋体" w:cs="Times New Roman"/>
                <w:color w:val="000000"/>
              </w:rPr>
              <w:t>这就是水景类微景观—水陆缸。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操作前准备</w:t>
            </w:r>
          </w:p>
        </w:tc>
        <w:tc>
          <w:tcPr>
            <w:tcW w:w="6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 w:firstLineChars="200"/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本次课我们一起来学习水景类微景观—水陆缸制作。在学习本次课程之前，需要你做好以下准备工作：</w:t>
            </w:r>
          </w:p>
          <w:p>
            <w:pPr>
              <w:ind w:firstLine="420" w:firstLineChars="200"/>
              <w:rPr>
                <w:rFonts w:ascii="Verdana" w:hAnsi="Verdana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</w:rPr>
              <w:t>一、工具准备：</w:t>
            </w:r>
            <w:r>
              <w:rPr>
                <w:rFonts w:hint="eastAsia" w:ascii="宋体" w:hAnsi="宋体" w:cs="Times New Roman"/>
                <w:color w:val="000000"/>
                <w:lang w:val="en-US" w:eastAsia="zh-CN"/>
              </w:rPr>
              <w:t>热胶枪、小铲子、小刷子、气吹、剪刀、镊子、弯嘴喷壶</w:t>
            </w:r>
            <w:r>
              <w:rPr>
                <w:rFonts w:hint="eastAsia" w:ascii="宋体" w:hAnsi="宋体" w:cs="Times New Roman"/>
                <w:color w:val="000000"/>
              </w:rPr>
              <w:t>等</w:t>
            </w:r>
            <w:r>
              <w:rPr>
                <w:rFonts w:hint="eastAsia" w:ascii="Verdana" w:hAnsi="Verdana" w:cs="宋体"/>
                <w:color w:val="000000"/>
                <w:kern w:val="0"/>
                <w:szCs w:val="21"/>
              </w:rPr>
              <w:t>。</w:t>
            </w:r>
          </w:p>
          <w:p>
            <w:pPr>
              <w:ind w:firstLine="420" w:firstLineChars="200"/>
              <w:rPr>
                <w:rFonts w:ascii="Verdana" w:hAnsi="Verdana" w:cs="宋体"/>
                <w:color w:val="000000"/>
                <w:kern w:val="0"/>
                <w:szCs w:val="21"/>
              </w:rPr>
            </w:pPr>
            <w:r>
              <w:rPr>
                <w:rFonts w:hint="eastAsia" w:ascii="Verdana" w:hAnsi="Verdana" w:cs="宋体"/>
                <w:color w:val="000000"/>
                <w:kern w:val="0"/>
                <w:szCs w:val="21"/>
              </w:rPr>
              <w:t>二、材料准备：</w:t>
            </w:r>
            <w:r>
              <w:rPr>
                <w:rFonts w:hint="eastAsia" w:ascii="Verdana" w:hAnsi="Verdana" w:cs="宋体"/>
                <w:color w:val="000000"/>
                <w:kern w:val="0"/>
                <w:szCs w:val="21"/>
                <w:lang w:val="en-US" w:eastAsia="zh-CN"/>
              </w:rPr>
              <w:t>造型玻璃容器</w:t>
            </w:r>
            <w:r>
              <w:rPr>
                <w:rFonts w:hint="eastAsia" w:ascii="宋体" w:hAnsi="宋体" w:cs="Times New Roman"/>
                <w:color w:val="000000"/>
              </w:rPr>
              <w:t>、</w:t>
            </w:r>
            <w:r>
              <w:rPr>
                <w:rFonts w:hint="eastAsia" w:ascii="宋体" w:hAnsi="宋体" w:cs="Times New Roman"/>
                <w:color w:val="000000"/>
                <w:lang w:val="en-US" w:eastAsia="zh-CN"/>
              </w:rPr>
              <w:t>罗汉松苗、石菖蒲</w:t>
            </w:r>
            <w:r>
              <w:rPr>
                <w:rFonts w:hint="eastAsia" w:ascii="宋体" w:hAnsi="宋体" w:cs="Times New Roman"/>
                <w:color w:val="000000"/>
              </w:rPr>
              <w:t>、</w:t>
            </w:r>
            <w:r>
              <w:rPr>
                <w:rFonts w:hint="eastAsia" w:ascii="宋体" w:hAnsi="宋体" w:cs="Times New Roman"/>
                <w:color w:val="000000"/>
                <w:lang w:val="en-US" w:eastAsia="zh-CN"/>
              </w:rPr>
              <w:t>红网纹草</w:t>
            </w:r>
            <w:r>
              <w:rPr>
                <w:rFonts w:hint="eastAsia" w:ascii="宋体" w:hAnsi="宋体" w:cs="Times New Roman"/>
                <w:color w:val="000000"/>
              </w:rPr>
              <w:t>、</w:t>
            </w:r>
            <w:r>
              <w:rPr>
                <w:rFonts w:hint="eastAsia" w:ascii="宋体" w:hAnsi="宋体" w:cs="Times New Roman"/>
                <w:color w:val="000000"/>
                <w:lang w:val="en-US" w:eastAsia="zh-CN"/>
              </w:rPr>
              <w:t>苔藓、</w:t>
            </w:r>
            <w:r>
              <w:rPr>
                <w:rFonts w:hint="eastAsia" w:ascii="宋体" w:hAnsi="宋体" w:cs="Times New Roman"/>
                <w:color w:val="000000"/>
              </w:rPr>
              <w:t>青龙石、</w:t>
            </w:r>
            <w:r>
              <w:rPr>
                <w:rFonts w:hint="eastAsia" w:ascii="宋体" w:hAnsi="宋体" w:cs="Times New Roman"/>
                <w:color w:val="000000"/>
                <w:lang w:val="en-US" w:eastAsia="zh-CN"/>
              </w:rPr>
              <w:t>泥炭土、水苔、小金鱼摆件等</w:t>
            </w:r>
            <w:r>
              <w:rPr>
                <w:rFonts w:hint="eastAsia" w:ascii="宋体" w:hAnsi="宋体" w:cs="Times New Roman"/>
                <w:color w:val="000000"/>
              </w:rPr>
              <w:t>。</w:t>
            </w:r>
          </w:p>
          <w:p>
            <w:pPr>
              <w:ind w:firstLine="420" w:firstLineChars="200"/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 xml:space="preserve">二、环境准备：操作室光照充足、温湿度适宜、通风良好。    </w:t>
            </w:r>
          </w:p>
          <w:p>
            <w:pPr>
              <w:ind w:firstLine="420" w:firstLineChars="200"/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准备好制作工具和材料、操作室之后，接下来我将示水景类微景观—</w:t>
            </w:r>
            <w:r>
              <w:rPr>
                <w:rFonts w:hint="eastAsia" w:ascii="宋体" w:hAnsi="宋体" w:cs="Times New Roman"/>
                <w:color w:val="000000"/>
                <w:lang w:val="en-US" w:eastAsia="zh-CN"/>
              </w:rPr>
              <w:t>湖光山色</w:t>
            </w:r>
            <w:r>
              <w:rPr>
                <w:rFonts w:hint="eastAsia" w:ascii="宋体" w:hAnsi="宋体" w:cs="Times New Roman"/>
                <w:color w:val="000000"/>
              </w:rPr>
              <w:t>制作过程。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 w:hRule="atLeast"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步骤1</w:t>
            </w:r>
          </w:p>
        </w:tc>
        <w:tc>
          <w:tcPr>
            <w:tcW w:w="6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Times New Roman"/>
                <w:color w:val="000000"/>
                <w:lang w:eastAsia="zh-CN"/>
              </w:rPr>
            </w:pPr>
            <w:r>
              <w:rPr>
                <w:rFonts w:hint="eastAsia" w:ascii="宋体" w:hAnsi="宋体" w:cs="Times New Roman"/>
                <w:color w:val="000000"/>
              </w:rPr>
              <w:t>首先是石材</w:t>
            </w:r>
            <w:r>
              <w:rPr>
                <w:rFonts w:hint="eastAsia" w:ascii="宋体" w:hAnsi="宋体" w:cs="Times New Roman"/>
                <w:color w:val="000000"/>
                <w:lang w:val="en-US" w:eastAsia="zh-CN"/>
              </w:rPr>
              <w:t>固定</w:t>
            </w:r>
          </w:p>
          <w:p>
            <w:pPr>
              <w:ind w:firstLine="420" w:firstLineChars="200"/>
              <w:rPr>
                <w:rFonts w:hint="default" w:ascii="宋体" w:hAnsi="宋体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  <w:lang w:val="en-US" w:eastAsia="zh-CN"/>
              </w:rPr>
              <w:t>使用热胶枪将青龙石粘连在玻璃容器的底部与侧面，作为山体主景。注意热熔枪使用前需要提前通电预热，涂胶量以粘牢为宜。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步骤2</w:t>
            </w:r>
          </w:p>
        </w:tc>
        <w:tc>
          <w:tcPr>
            <w:tcW w:w="6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</w:rPr>
              <w:t>其次是</w:t>
            </w:r>
            <w:r>
              <w:rPr>
                <w:rFonts w:hint="eastAsia" w:ascii="宋体" w:hAnsi="宋体" w:cs="Times New Roman"/>
                <w:color w:val="000000"/>
                <w:lang w:val="en-US" w:eastAsia="zh-CN"/>
              </w:rPr>
              <w:t>填充基质</w:t>
            </w:r>
          </w:p>
          <w:p>
            <w:pPr>
              <w:ind w:firstLine="420" w:firstLineChars="200"/>
              <w:rPr>
                <w:rFonts w:hint="default" w:ascii="宋体" w:hAnsi="宋体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  <w:lang w:val="en-US" w:eastAsia="zh-CN"/>
              </w:rPr>
              <w:t>用镊子将水苔填充至山体与玻璃容器背部空隙中，填充至玻璃容器适当高度，起到隔水通气的作用。再使用小铲子将泥炭土填充到水苔之上，稍稍压实铺平，作为植物生长基质。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步骤3</w:t>
            </w:r>
          </w:p>
        </w:tc>
        <w:tc>
          <w:tcPr>
            <w:tcW w:w="6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</w:rPr>
              <w:t>第三是</w:t>
            </w:r>
            <w:r>
              <w:rPr>
                <w:rFonts w:hint="eastAsia" w:ascii="宋体" w:hAnsi="宋体" w:cs="Times New Roman"/>
                <w:color w:val="000000"/>
                <w:lang w:val="en-US" w:eastAsia="zh-CN"/>
              </w:rPr>
              <w:t>种植植物</w:t>
            </w:r>
          </w:p>
          <w:p>
            <w:pPr>
              <w:ind w:firstLine="420" w:firstLineChars="200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Times New Roman"/>
                <w:color w:val="000000"/>
                <w:lang w:val="en-US" w:eastAsia="zh-CN"/>
              </w:rPr>
              <w:t>将罗汉松苗从种植盆中取出，使用小铲子配合将罗汉松苗移栽至玻璃容器中，注意给根部松土。再次填充泥炭土，牢固罗汉松苗种植效果。之后在罗汉松下移栽红网纹草，丰富景观色彩。周围可使用石菖蒲作为填充植物，填充时注意营造出纵深空间的高低差。露土的地方可以铺设苔藓遮挡，铺完后用镊子夹板轻轻压实苔藓缝隙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步骤4</w:t>
            </w:r>
          </w:p>
        </w:tc>
        <w:tc>
          <w:tcPr>
            <w:tcW w:w="6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宋体" w:hAnsi="宋体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</w:rPr>
              <w:t>第四</w:t>
            </w:r>
            <w:r>
              <w:rPr>
                <w:rFonts w:hint="eastAsia" w:ascii="宋体" w:hAnsi="宋体" w:cs="Times New Roman"/>
                <w:color w:val="000000"/>
                <w:lang w:val="en-US" w:eastAsia="zh-CN"/>
              </w:rPr>
              <w:t>是摆件固定</w:t>
            </w:r>
          </w:p>
          <w:p>
            <w:pPr>
              <w:ind w:firstLine="420" w:firstLineChars="200"/>
              <w:rPr>
                <w:rFonts w:hint="eastAsia"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  <w:lang w:val="en-US" w:eastAsia="zh-CN"/>
              </w:rPr>
              <w:t>使用热胶枪将3条小金鱼粘牢在玻璃容器底部或山体基部，有意设置小金鱼的不同朝向，</w:t>
            </w:r>
            <w:r>
              <w:rPr>
                <w:rFonts w:hint="eastAsia" w:ascii="宋体" w:hAnsi="宋体" w:cs="Times New Roman"/>
                <w:color w:val="000000"/>
              </w:rPr>
              <w:t>整个景观便是动静结合，惟妙惟肖。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步骤5</w:t>
            </w:r>
          </w:p>
        </w:tc>
        <w:tc>
          <w:tcPr>
            <w:tcW w:w="6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最后是作品护理</w:t>
            </w:r>
          </w:p>
          <w:p>
            <w:pPr>
              <w:ind w:firstLine="420" w:firstLineChars="200"/>
              <w:rPr>
                <w:rFonts w:hint="default" w:ascii="宋体" w:hAnsi="宋体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</w:rPr>
              <w:t>在制作过程中，在植物或摆件上不小心沾染上泥土，用小刷子和气吹将表面的灰尘轻轻扫去。</w:t>
            </w:r>
            <w:r>
              <w:rPr>
                <w:rFonts w:hint="eastAsia" w:ascii="宋体" w:hAnsi="宋体" w:cs="Times New Roman"/>
                <w:color w:val="000000"/>
                <w:lang w:val="en-US" w:eastAsia="zh-CN"/>
              </w:rPr>
              <w:t>使用弯嘴喷壶对种植区进行浇灌。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步骤6</w:t>
            </w:r>
          </w:p>
        </w:tc>
        <w:tc>
          <w:tcPr>
            <w:tcW w:w="6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制作结束后 应清理现场</w:t>
            </w:r>
          </w:p>
          <w:p>
            <w:pPr>
              <w:ind w:firstLine="420" w:firstLineChars="200"/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制作结束后将工具整理后放在指定位置，保持现场整洁干净,汇报制作结束。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课程回顾</w:t>
            </w:r>
          </w:p>
        </w:tc>
        <w:tc>
          <w:tcPr>
            <w:tcW w:w="6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 w:firstLineChars="200"/>
              <w:rPr>
                <w:rFonts w:hint="default" w:ascii="宋体" w:hAnsi="宋体" w:eastAsia="宋体" w:cs="Times New Roman"/>
                <w:color w:val="000000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</w:rPr>
              <w:t>本次课，我们从工具与材料准备、石材</w:t>
            </w:r>
            <w:r>
              <w:rPr>
                <w:rFonts w:hint="eastAsia" w:ascii="宋体" w:hAnsi="宋体" w:cs="Times New Roman"/>
                <w:color w:val="000000"/>
                <w:lang w:val="en-US" w:eastAsia="zh-CN"/>
              </w:rPr>
              <w:t>固定、填充基质</w:t>
            </w:r>
            <w:r>
              <w:rPr>
                <w:rFonts w:hint="eastAsia" w:ascii="宋体" w:hAnsi="宋体" w:cs="Times New Roman"/>
                <w:color w:val="000000"/>
              </w:rPr>
              <w:t>、</w:t>
            </w:r>
            <w:r>
              <w:rPr>
                <w:rFonts w:hint="eastAsia" w:ascii="宋体" w:hAnsi="宋体" w:cs="Times New Roman"/>
                <w:color w:val="000000"/>
                <w:lang w:val="en-US" w:eastAsia="zh-CN"/>
              </w:rPr>
              <w:t>种植植物、摆件固定</w:t>
            </w:r>
            <w:r>
              <w:rPr>
                <w:rFonts w:hint="eastAsia" w:ascii="宋体" w:hAnsi="宋体" w:cs="Times New Roman"/>
                <w:color w:val="000000"/>
              </w:rPr>
              <w:t>、作品护理六个方面学习了水景类微景观—</w:t>
            </w:r>
            <w:r>
              <w:rPr>
                <w:rFonts w:hint="eastAsia" w:ascii="宋体" w:hAnsi="宋体" w:cs="Times New Roman"/>
                <w:color w:val="000000"/>
                <w:lang w:val="en-US" w:eastAsia="zh-CN"/>
              </w:rPr>
              <w:t>湖</w:t>
            </w:r>
            <w:bookmarkStart w:id="0" w:name="_GoBack"/>
            <w:bookmarkEnd w:id="0"/>
            <w:r>
              <w:rPr>
                <w:rFonts w:hint="eastAsia" w:ascii="宋体" w:hAnsi="宋体" w:cs="Times New Roman"/>
                <w:color w:val="000000"/>
                <w:lang w:val="en-US" w:eastAsia="zh-CN"/>
              </w:rPr>
              <w:t>光山色</w:t>
            </w:r>
            <w:r>
              <w:rPr>
                <w:rFonts w:hint="eastAsia" w:ascii="宋体" w:hAnsi="宋体" w:cs="Times New Roman"/>
                <w:color w:val="000000"/>
              </w:rPr>
              <w:t>的过程。水景类组合盆栽的主要构成要素并不是凭空想象的，它们是源于自然的</w:t>
            </w:r>
            <w:r>
              <w:rPr>
                <w:rFonts w:hint="eastAsia" w:ascii="宋体" w:hAnsi="宋体" w:cs="Times New Roman"/>
                <w:color w:val="000000"/>
                <w:lang w:eastAsia="zh-CN"/>
              </w:rPr>
              <w:t>，</w:t>
            </w:r>
            <w:r>
              <w:rPr>
                <w:rFonts w:hint="eastAsia" w:ascii="宋体" w:hAnsi="宋体" w:cs="Times New Roman"/>
                <w:color w:val="000000"/>
                <w:lang w:val="en-US" w:eastAsia="zh-CN"/>
              </w:rPr>
              <w:t>我们在作品创作时要师法自然。</w:t>
            </w:r>
          </w:p>
          <w:p>
            <w:pPr>
              <w:ind w:firstLine="420" w:firstLineChars="200"/>
              <w:rPr>
                <w:rFonts w:ascii="宋体" w:hAnsi="宋体" w:cs="Times New Roman"/>
                <w:color w:val="000000"/>
              </w:rPr>
            </w:pPr>
            <w:r>
              <w:rPr>
                <w:rFonts w:hint="eastAsia" w:ascii="宋体" w:hAnsi="宋体" w:cs="Times New Roman"/>
                <w:color w:val="000000"/>
              </w:rPr>
              <w:t>以上，是本次课的全部内容，</w:t>
            </w:r>
            <w:r>
              <w:rPr>
                <w:rFonts w:hint="eastAsia" w:ascii="宋体" w:hAnsi="宋体" w:cs="Times New Roman"/>
                <w:color w:val="000000"/>
                <w:lang w:val="en-US" w:eastAsia="zh-CN"/>
              </w:rPr>
              <w:t>我们下次再见！</w:t>
            </w:r>
            <w:r>
              <w:rPr>
                <w:rFonts w:hint="eastAsia" w:ascii="宋体" w:hAnsi="宋体" w:cs="Times New Roman"/>
                <w:color w:val="000000"/>
              </w:rPr>
              <w:t xml:space="preserve">    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6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 w:firstLineChars="200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2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Times New Roman"/>
                <w:color w:val="000000"/>
              </w:rPr>
            </w:pPr>
          </w:p>
        </w:tc>
      </w:tr>
    </w:tbl>
    <w:p>
      <w:pPr>
        <w:rPr>
          <w:rFonts w:ascii="Calibri" w:hAnsi="Calibri" w:cs="Times New Roma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FmZWUzNDA5NTU4OGIyYzI5ZjQxMzViMDZiNDU2YmIifQ=="/>
  </w:docVars>
  <w:rsids>
    <w:rsidRoot w:val="00EE14C4"/>
    <w:rsid w:val="0014370F"/>
    <w:rsid w:val="00491672"/>
    <w:rsid w:val="004A73BC"/>
    <w:rsid w:val="00947AA3"/>
    <w:rsid w:val="00B97C84"/>
    <w:rsid w:val="00C50AB0"/>
    <w:rsid w:val="00CA7543"/>
    <w:rsid w:val="00EC2DB6"/>
    <w:rsid w:val="00EE14C4"/>
    <w:rsid w:val="00F95956"/>
    <w:rsid w:val="1E067337"/>
    <w:rsid w:val="3CF74E99"/>
    <w:rsid w:val="78833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208</Words>
  <Characters>1187</Characters>
  <Lines>9</Lines>
  <Paragraphs>2</Paragraphs>
  <TotalTime>44</TotalTime>
  <ScaleCrop>false</ScaleCrop>
  <LinksUpToDate>false</LinksUpToDate>
  <CharactersWithSpaces>1393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2023-08-24T08:05:00Z</dcterms:created>
  <dc:creator>金雪 廖</dc:creator>
  <cp:lastModifiedBy>Xiuren Ling</cp:lastModifiedBy>
  <dcterms:modified xsi:type="dcterms:W3CDTF">2023-10-13T15:29:48Z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3ABD79A654CF427289EE1563EA403B89_12</vt:lpwstr>
  </property>
</Properties>
</file>